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Layout w:type="fixed"/>
        <w:tblLook w:val="0000" w:firstRow="0" w:lastRow="0" w:firstColumn="0" w:lastColumn="0" w:noHBand="0" w:noVBand="0"/>
      </w:tblPr>
      <w:tblGrid>
        <w:gridCol w:w="9998"/>
      </w:tblGrid>
      <w:tr w:rsidR="005F3B37" w:rsidRPr="006958BB" w:rsidTr="00A9268F">
        <w:trPr>
          <w:cantSplit/>
          <w:trHeight w:val="1072"/>
        </w:trPr>
        <w:tc>
          <w:tcPr>
            <w:tcW w:w="9998" w:type="dxa"/>
            <w:shd w:val="clear" w:color="auto" w:fill="auto"/>
          </w:tcPr>
          <w:p w:rsidR="005F3B37" w:rsidRPr="006958BB" w:rsidRDefault="005F3B37" w:rsidP="00A926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8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5F3B37" w:rsidRPr="006958BB" w:rsidRDefault="005F3B37" w:rsidP="00A9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8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Благовещенский поселковый Совет депутатов</w:t>
            </w:r>
          </w:p>
          <w:p w:rsidR="005F3B37" w:rsidRPr="006958BB" w:rsidRDefault="005F3B37" w:rsidP="00A9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8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5F3B37" w:rsidRPr="006958BB" w:rsidRDefault="005F3B37" w:rsidP="00A9268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F3B37" w:rsidRPr="006958BB" w:rsidRDefault="005F3B37" w:rsidP="00A92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B37" w:rsidRPr="006958BB" w:rsidTr="00A9268F">
        <w:trPr>
          <w:cantSplit/>
          <w:trHeight w:val="525"/>
        </w:trPr>
        <w:tc>
          <w:tcPr>
            <w:tcW w:w="9998" w:type="dxa"/>
            <w:shd w:val="clear" w:color="auto" w:fill="auto"/>
          </w:tcPr>
          <w:p w:rsidR="005F3B37" w:rsidRPr="006958BB" w:rsidRDefault="005F3B37" w:rsidP="00A9268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8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5F3B37" w:rsidRPr="006958BB" w:rsidRDefault="005F3B37" w:rsidP="005F3B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26.03.2024                                                                                                           № 6</w:t>
      </w:r>
    </w:p>
    <w:p w:rsidR="005F3B37" w:rsidRPr="006958BB" w:rsidRDefault="005F3B37" w:rsidP="005F3B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. Благовещенка</w:t>
      </w:r>
    </w:p>
    <w:p w:rsidR="005F3B37" w:rsidRPr="006958BB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6958BB" w:rsidRDefault="005F3B37" w:rsidP="005F3B37">
      <w:pPr>
        <w:spacing w:after="0" w:line="240" w:lineRule="auto"/>
        <w:ind w:left="340" w:hanging="3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Благовещенского поселкового</w:t>
      </w:r>
    </w:p>
    <w:p w:rsidR="005F3B37" w:rsidRPr="006958BB" w:rsidRDefault="005F3B37" w:rsidP="005F3B37">
      <w:pPr>
        <w:spacing w:after="0" w:line="240" w:lineRule="auto"/>
        <w:ind w:left="340" w:hanging="3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b/>
          <w:sz w:val="24"/>
          <w:szCs w:val="24"/>
          <w:lang w:eastAsia="ru-RU"/>
        </w:rPr>
        <w:t>Совета депутатов от 22.12.2020г №40 «Об утверждении Правил землепользования и застройки Муниципального Образования Благовещенский поссовет Благовещенского района Алтайского края</w:t>
      </w:r>
    </w:p>
    <w:p w:rsidR="005F3B37" w:rsidRPr="006958BB" w:rsidRDefault="005F3B37" w:rsidP="005F3B37">
      <w:pPr>
        <w:spacing w:after="0" w:line="240" w:lineRule="auto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6958BB" w:rsidRDefault="005F3B37" w:rsidP="005F3B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Градостроительным   Кодексом РФ, руководствуясь Уставом муниципального образования Благовещенский поссовет Благовещенского района Алтайского края, Благовещенский поселковый Совет депутатов, заслушав и обсудив Протест на Правила землепользования и застройки муниципального образования Благовещенский поссовет Благовещенского района Алтайского края, утвержденные 22.12.2020 Решением №40 Благовещенским поселковым</w:t>
      </w:r>
      <w:proofErr w:type="gramEnd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Советом депутатов  Благовещенского района Алтайского края</w:t>
      </w:r>
    </w:p>
    <w:p w:rsidR="005F3B37" w:rsidRPr="006958BB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6958BB" w:rsidRDefault="005F3B37" w:rsidP="005F3B37">
      <w:pPr>
        <w:spacing w:after="0" w:line="240" w:lineRule="auto"/>
        <w:ind w:left="340" w:hanging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5F3B37" w:rsidRPr="006958BB" w:rsidRDefault="005F3B37" w:rsidP="005F3B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1. Протест на решение Благовещенского поселкового Совета депутатов от 22.12.2020 № 40 «Об утверждении Правил землепользования и застройки муниципального образования Благовещенский поссовет Благовещенского района Алтайского края» (дале</w:t>
      </w:r>
      <w:proofErr w:type="gramStart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землепользования и застройки муниципального образования Благовещенский поссовет Благовещенского района Алтайского края) удовлетворить  полностью.</w:t>
      </w:r>
    </w:p>
    <w:p w:rsidR="005F3B37" w:rsidRPr="006958BB" w:rsidRDefault="005F3B37" w:rsidP="005F3B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2. Принять решение о внесении изменений в Правила землепользования и застройки муниципального образования Благовещенский поссовет Благовещенского района Алтайского края.</w:t>
      </w:r>
    </w:p>
    <w:p w:rsidR="005F3B37" w:rsidRPr="006958BB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3. Внести изменения в решение Благовещенского поселкового Совета депутатов от 22.12.2020г. №40 «Об утверждении Правил землепользования и застройки муниципального образования Благовещенский поссовет Благовещенского района  Алтайского края» следующего содержания: в пп.1 п.1.1 ст.15 Правил дополнить словами «операторами комплексного развития территории».</w:t>
      </w:r>
    </w:p>
    <w:p w:rsidR="005F3B37" w:rsidRPr="006958BB" w:rsidRDefault="005F3B37" w:rsidP="005F3B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4.  Исключить из ч.2 ст.51 Правил п.2 ч.5 ст.51 Федерального закона от     29.12.2022 №612-ФЗ «объекта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 (за исключением работ, связанных с пользованием участками недр местного значения).</w:t>
      </w:r>
    </w:p>
    <w:p w:rsidR="005F3B37" w:rsidRPr="006958BB" w:rsidRDefault="005F3B37" w:rsidP="005F3B3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Внести дополнения в ст.5 Правил п. 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  <w:proofErr w:type="gramEnd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5.1 п. 9 </w:t>
      </w:r>
      <w:r w:rsidRPr="006958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предписания, указанного в </w:t>
      </w:r>
      <w:hyperlink r:id="rId5" w:anchor="dst1969" w:history="1">
        <w:r w:rsidRPr="006958BB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пункте 1.1 части 2</w:t>
        </w:r>
      </w:hyperlink>
      <w:r w:rsidRPr="006958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настоящей статьи, </w:t>
      </w:r>
      <w:proofErr w:type="gramStart"/>
      <w:r w:rsidRPr="006958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</w:t>
      </w:r>
      <w:proofErr w:type="gramEnd"/>
      <w:r w:rsidRPr="006958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принять решение о внесении изменений в правила землепользования и застройки. Предписание, указанное в </w:t>
      </w:r>
      <w:hyperlink r:id="rId6" w:anchor="dst1969" w:history="1">
        <w:r w:rsidRPr="006958BB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пункте 1.1 части 2</w:t>
        </w:r>
      </w:hyperlink>
      <w:r w:rsidRPr="006958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настоящей статьи, может быть обжаловано главой местной администрации в суд; </w:t>
      </w:r>
    </w:p>
    <w:p w:rsidR="005F3B37" w:rsidRPr="006958BB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5.2 п. 10</w:t>
      </w:r>
      <w:proofErr w:type="gramStart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7" w:anchor="dst2783" w:history="1">
        <w:r w:rsidRPr="006958BB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части 2 статьи 55.32</w:t>
        </w:r>
      </w:hyperlink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 настоящего Кодекса, не допускается внесение в правила землепользования и застройки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</w:t>
      </w:r>
      <w:proofErr w:type="gramStart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в орган местного самоуправления</w:t>
      </w:r>
      <w:proofErr w:type="gramEnd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которые указаны в </w:t>
      </w:r>
      <w:hyperlink r:id="rId8" w:anchor="dst2783" w:history="1">
        <w:r w:rsidRPr="006958BB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части 2 статьи 55.32</w:t>
        </w:r>
      </w:hyperlink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 настоящего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proofErr w:type="gramEnd"/>
    </w:p>
    <w:p w:rsidR="005F3B37" w:rsidRPr="006958BB" w:rsidRDefault="005F3B37" w:rsidP="005F3B3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6. Настоящее решение обнародовать в установленном законном порядке.</w:t>
      </w:r>
    </w:p>
    <w:p w:rsidR="005F3B37" w:rsidRPr="006958BB" w:rsidRDefault="005F3B37" w:rsidP="005F3B3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                     постоянную комиссию  депутатов  по  вопросам законности, правопорядка и МСУ (Мороз Н.В.)</w:t>
      </w:r>
    </w:p>
    <w:p w:rsidR="005F3B37" w:rsidRPr="006958BB" w:rsidRDefault="005F3B37" w:rsidP="005F3B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6958BB" w:rsidRDefault="005F3B37" w:rsidP="005F3B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6958BB" w:rsidRDefault="005F3B37" w:rsidP="005F3B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6958BB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Глава поссовета</w:t>
      </w: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8EAED0" wp14:editId="40D52B84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8B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С.Н. Изотов</w:t>
      </w:r>
    </w:p>
    <w:p w:rsidR="005F3B37" w:rsidRPr="008309AF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8309AF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8309AF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8309AF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8309AF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8309AF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Pr="008309AF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B37" w:rsidRDefault="005F3B37" w:rsidP="005F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B6B" w:rsidRDefault="00757B6B">
      <w:bookmarkStart w:id="0" w:name="_GoBack"/>
      <w:bookmarkEnd w:id="0"/>
    </w:p>
    <w:sectPr w:rsidR="0075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37"/>
    <w:rsid w:val="005F3B37"/>
    <w:rsid w:val="007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B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88/7cb66e0f239f00b0e1d59f167cd46beb2182ece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388/7cb66e0f239f00b0e1d59f167cd46beb2182ece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388/c1c2bfc679fb74ed4c4da6be176c8d5a7da42c4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54388/c1c2bfc679fb74ed4c4da6be176c8d5a7da42c4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2024-07-03T05:41:00Z</dcterms:created>
  <dcterms:modified xsi:type="dcterms:W3CDTF">2024-07-03T05:42:00Z</dcterms:modified>
</cp:coreProperties>
</file>